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E9" w:rsidRDefault="000275E9" w:rsidP="004C0B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Ключи к заданиям муниципального этапа </w:t>
      </w:r>
    </w:p>
    <w:p w:rsidR="000275E9" w:rsidRDefault="000275E9" w:rsidP="004C0B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Всероссийской олимпиады школьников по праву </w:t>
      </w:r>
    </w:p>
    <w:p w:rsidR="000275E9" w:rsidRDefault="000275E9" w:rsidP="004C0B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2022-2023 учебный год</w:t>
      </w:r>
    </w:p>
    <w:p w:rsidR="000275E9" w:rsidRDefault="000275E9" w:rsidP="004C0B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9 класс</w:t>
      </w: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36"/>
        <w:gridCol w:w="7962"/>
        <w:gridCol w:w="2186"/>
      </w:tblGrid>
      <w:tr w:rsidR="00877432" w:rsidRPr="000200D1" w:rsidTr="00F51CC0">
        <w:tc>
          <w:tcPr>
            <w:tcW w:w="10484" w:type="dxa"/>
            <w:gridSpan w:val="3"/>
          </w:tcPr>
          <w:p w:rsidR="00877432" w:rsidRPr="00836DD6" w:rsidRDefault="00877432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36DD6">
              <w:rPr>
                <w:b/>
                <w:szCs w:val="24"/>
              </w:rPr>
              <w:t>Сопоставьте:</w:t>
            </w:r>
            <w:r w:rsidR="00D44556" w:rsidRPr="00836DD6">
              <w:rPr>
                <w:b/>
                <w:szCs w:val="24"/>
              </w:rPr>
              <w:t xml:space="preserve"> </w:t>
            </w:r>
            <w:proofErr w:type="gramStart"/>
            <w:r w:rsidR="000200D1" w:rsidRPr="00836DD6">
              <w:rPr>
                <w:b/>
                <w:i/>
                <w:szCs w:val="24"/>
              </w:rPr>
              <w:t>(Максимальный балл – 8.</w:t>
            </w:r>
            <w:proofErr w:type="gramEnd"/>
            <w:r w:rsidR="000200D1" w:rsidRPr="00836DD6">
              <w:rPr>
                <w:b/>
                <w:i/>
                <w:szCs w:val="24"/>
              </w:rPr>
              <w:t xml:space="preserve"> </w:t>
            </w:r>
            <w:proofErr w:type="gramStart"/>
            <w:r w:rsidR="000200D1" w:rsidRPr="00836DD6">
              <w:rPr>
                <w:b/>
                <w:i/>
                <w:szCs w:val="24"/>
              </w:rPr>
              <w:t>По 2 балла за полностью правильный ответ)</w:t>
            </w:r>
            <w:proofErr w:type="gramEnd"/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Основные и дополнительные виды наказания;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Дополнительные виды наказания;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Основные виды наказания.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Штраф;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Обязательные работы;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Исправительные работы;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Ограничение по военной службе;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Ограничение свободы;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Арест;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Лишение свободы на определённый срок;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8. Лишение права занимать определённые должности или заниматься определённой деятельностью;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9. Лишение специального, воинского, почётного звания, классного чина и государственных наград.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158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9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23467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Совместная собственность супругов;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Имущество каждого из супругов.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Доходы каждого из супругов от трудовой деятельности;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Имущество, полученное одним из супругов в дар;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Имущество, нажитое супругами во время брака;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Вещи индивидуального пользования;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Драгоценности и иные предметы роскоши;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Исключительное право на результат интеллектуальной деятельности, созданный одним из супругов.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135 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246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Корпоративные организации;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Унитарные организации.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Государственные и муниципальные унитарные предприятия;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Хозяйственные товарищества;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Крестьянские (фермерские) хозяйства;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Общественно полезные фонды;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Личные фонды;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Хозяйственные партнёрства;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Производственные кооперативы;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8. Учреждения;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9. Автономные некоммерческие организации;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10. Потребительские кооперативы;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11. Государственные корпорации;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12. Хозяйственные общества;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13. Публично-правовые компании.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2, 3, 6, 7, 10, 12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1, 4, 5, 8, 9, 11, 13</w:t>
            </w:r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Исключительное ведение РФ;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Совместное ведение РФ и субъектов РФ.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Гражданское законодательство;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Прокуратура;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Общие вопросы воспитания и образования;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Защита прав и свобод человека и гражданина;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Организация публичной власти;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Обеспечение безопасности общества при применении информационных технологий;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Создание условий для достойного воспитания детей в семье.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1256 </w:t>
            </w:r>
          </w:p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347</w:t>
            </w:r>
          </w:p>
        </w:tc>
      </w:tr>
      <w:tr w:rsidR="00877432" w:rsidRPr="000200D1" w:rsidTr="00F51CC0">
        <w:tc>
          <w:tcPr>
            <w:tcW w:w="10484" w:type="dxa"/>
            <w:gridSpan w:val="3"/>
          </w:tcPr>
          <w:p w:rsidR="00877432" w:rsidRPr="00836DD6" w:rsidRDefault="00877432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36DD6">
              <w:rPr>
                <w:b/>
                <w:szCs w:val="24"/>
              </w:rPr>
              <w:t xml:space="preserve">В приведенном ряду выберете лишнее. Укажите соответствующую букву. </w:t>
            </w:r>
            <w:proofErr w:type="gramStart"/>
            <w:r w:rsidRPr="00836DD6">
              <w:rPr>
                <w:b/>
                <w:i/>
                <w:szCs w:val="24"/>
              </w:rPr>
              <w:t>(Максимальный балл: 6 баллов.</w:t>
            </w:r>
            <w:proofErr w:type="gramEnd"/>
            <w:r w:rsidRPr="00836DD6">
              <w:rPr>
                <w:b/>
                <w:i/>
                <w:szCs w:val="24"/>
              </w:rPr>
              <w:t xml:space="preserve"> </w:t>
            </w:r>
            <w:proofErr w:type="gramStart"/>
            <w:r w:rsidRPr="00836DD6">
              <w:rPr>
                <w:b/>
                <w:i/>
                <w:szCs w:val="24"/>
              </w:rPr>
              <w:t>По 2 балла за каждый правильный ответ).</w:t>
            </w:r>
            <w:r w:rsidRPr="00836DD6">
              <w:rPr>
                <w:b/>
                <w:szCs w:val="24"/>
              </w:rPr>
              <w:t xml:space="preserve"> </w:t>
            </w:r>
            <w:proofErr w:type="gramEnd"/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(А</w:t>
            </w:r>
            <w:proofErr w:type="gramStart"/>
            <w:r w:rsidRPr="000200D1">
              <w:rPr>
                <w:rFonts w:cs="Times New Roman"/>
                <w:sz w:val="24"/>
                <w:szCs w:val="24"/>
              </w:rPr>
              <w:t>)Н</w:t>
            </w:r>
            <w:proofErr w:type="gramEnd"/>
            <w:r w:rsidRPr="000200D1">
              <w:rPr>
                <w:rFonts w:cs="Times New Roman"/>
                <w:sz w:val="24"/>
                <w:szCs w:val="24"/>
              </w:rPr>
              <w:t>еобходимая оборона, (Б)обоснованный риск, (В)изменение обстановки, (Г)исполнение приказа или распоряжения, (Д) крайняя необходимость.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 xml:space="preserve">(А) Сокращение численности или штата работников, (Б) представление работником работодателю подложных документов, (В) прогул, (Г) </w:t>
            </w:r>
            <w:proofErr w:type="spellStart"/>
            <w:r w:rsidRPr="000200D1">
              <w:rPr>
                <w:rFonts w:cs="Times New Roman"/>
                <w:sz w:val="24"/>
                <w:szCs w:val="24"/>
              </w:rPr>
              <w:t>неизбрание</w:t>
            </w:r>
            <w:proofErr w:type="spellEnd"/>
            <w:r w:rsidRPr="000200D1">
              <w:rPr>
                <w:rFonts w:cs="Times New Roman"/>
                <w:sz w:val="24"/>
                <w:szCs w:val="24"/>
              </w:rPr>
              <w:t xml:space="preserve"> на должность.</w:t>
            </w:r>
          </w:p>
        </w:tc>
        <w:tc>
          <w:tcPr>
            <w:tcW w:w="2186" w:type="dxa"/>
          </w:tcPr>
          <w:p w:rsidR="00877432" w:rsidRPr="000200D1" w:rsidRDefault="00877432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77432" w:rsidRPr="000200D1" w:rsidTr="000200D1">
        <w:tc>
          <w:tcPr>
            <w:tcW w:w="336" w:type="dxa"/>
          </w:tcPr>
          <w:p w:rsidR="00877432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2" w:type="dxa"/>
          </w:tcPr>
          <w:p w:rsidR="00877432" w:rsidRPr="000200D1" w:rsidRDefault="00877432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(А) Государственная корпорация, (Б) производственный кооператив, (В) хозяйственное общество, (Г) товарищество собственников недвижимости.</w:t>
            </w:r>
          </w:p>
        </w:tc>
        <w:tc>
          <w:tcPr>
            <w:tcW w:w="2186" w:type="dxa"/>
          </w:tcPr>
          <w:p w:rsidR="00877432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51CC0" w:rsidRPr="000200D1" w:rsidTr="00F51CC0">
        <w:tc>
          <w:tcPr>
            <w:tcW w:w="10484" w:type="dxa"/>
            <w:gridSpan w:val="3"/>
          </w:tcPr>
          <w:p w:rsidR="00F51CC0" w:rsidRPr="00836DD6" w:rsidRDefault="00F51CC0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36DD6">
              <w:rPr>
                <w:b/>
                <w:szCs w:val="24"/>
              </w:rPr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  <w:r w:rsidRPr="00836DD6">
              <w:rPr>
                <w:b/>
                <w:i/>
                <w:szCs w:val="24"/>
              </w:rPr>
              <w:t>(</w:t>
            </w:r>
            <w:r w:rsidR="000200D1" w:rsidRPr="00836DD6">
              <w:rPr>
                <w:b/>
                <w:i/>
                <w:szCs w:val="24"/>
              </w:rPr>
              <w:t xml:space="preserve">Максимальный балл- 6: </w:t>
            </w:r>
            <w:r w:rsidRPr="00836DD6">
              <w:rPr>
                <w:b/>
                <w:i/>
                <w:szCs w:val="24"/>
              </w:rPr>
              <w:t>по 2 балла за полностью верный ответ)</w:t>
            </w:r>
          </w:p>
        </w:tc>
      </w:tr>
      <w:tr w:rsidR="00F51CC0" w:rsidRPr="000200D1" w:rsidTr="000200D1">
        <w:tc>
          <w:tcPr>
            <w:tcW w:w="336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2" w:type="dxa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человека:</w:t>
            </w:r>
          </w:p>
          <w:p w:rsidR="00F51CC0" w:rsidRPr="004C0BC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Сергей Адамович Ковалёв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Татьяна Николаевна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Москалькова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Элла Александровна Памфилова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Владимир Петрович Лукин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Олег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Орестович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Миронов</w:t>
            </w:r>
          </w:p>
        </w:tc>
        <w:tc>
          <w:tcPr>
            <w:tcW w:w="2186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АДГВБ</w:t>
            </w:r>
          </w:p>
        </w:tc>
      </w:tr>
      <w:tr w:rsidR="00F51CC0" w:rsidRPr="000200D1" w:rsidTr="000200D1">
        <w:tc>
          <w:tcPr>
            <w:tcW w:w="336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2" w:type="dxa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прокурор РФ:</w:t>
            </w:r>
          </w:p>
          <w:p w:rsidR="00F51CC0" w:rsidRPr="004C0BC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Чайка Юрий Яковлевич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Устинов Владимир Васильевич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Краснов Игорь Викторович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Алексей Иванович Казанник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Скуратов Юрий Ильич </w:t>
            </w:r>
          </w:p>
        </w:tc>
        <w:tc>
          <w:tcPr>
            <w:tcW w:w="2186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ГДБАВ</w:t>
            </w:r>
          </w:p>
        </w:tc>
      </w:tr>
      <w:tr w:rsidR="00F51CC0" w:rsidRPr="000200D1" w:rsidTr="000200D1">
        <w:tc>
          <w:tcPr>
            <w:tcW w:w="336" w:type="dxa"/>
          </w:tcPr>
          <w:p w:rsidR="00F51CC0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2" w:type="dxa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 РФ:</w:t>
            </w:r>
          </w:p>
          <w:p w:rsidR="00F51CC0" w:rsidRPr="004C0BC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Сергей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Кириенко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Виктор Степанович Черномырдин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Евгений Максимович Примаков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Владимир Владимирович Путин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Сергей Вадимович Степашин</w:t>
            </w:r>
          </w:p>
        </w:tc>
        <w:tc>
          <w:tcPr>
            <w:tcW w:w="2186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БАВДГ</w:t>
            </w:r>
          </w:p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CC0" w:rsidRPr="000200D1" w:rsidTr="00F51CC0">
        <w:tc>
          <w:tcPr>
            <w:tcW w:w="10484" w:type="dxa"/>
            <w:gridSpan w:val="3"/>
          </w:tcPr>
          <w:p w:rsidR="00F51CC0" w:rsidRPr="00836DD6" w:rsidRDefault="009C35EE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36DD6">
              <w:rPr>
                <w:b/>
                <w:bCs/>
                <w:szCs w:val="24"/>
              </w:rPr>
              <w:t xml:space="preserve">Укажите термин: </w:t>
            </w:r>
            <w:proofErr w:type="gramStart"/>
            <w:r w:rsidRPr="00836DD6">
              <w:rPr>
                <w:b/>
                <w:bCs/>
                <w:i/>
                <w:szCs w:val="24"/>
              </w:rPr>
              <w:t>(Максимальный балл – 10.</w:t>
            </w:r>
            <w:proofErr w:type="gramEnd"/>
            <w:r w:rsidRPr="00836DD6">
              <w:rPr>
                <w:b/>
                <w:bCs/>
                <w:i/>
                <w:szCs w:val="24"/>
              </w:rPr>
              <w:t xml:space="preserve"> </w:t>
            </w:r>
            <w:proofErr w:type="gramStart"/>
            <w:r w:rsidRPr="00836DD6">
              <w:rPr>
                <w:b/>
                <w:bCs/>
                <w:i/>
                <w:szCs w:val="24"/>
              </w:rPr>
              <w:t>По 2 балла за каждый правильно указанный термин).</w:t>
            </w:r>
            <w:proofErr w:type="gramEnd"/>
          </w:p>
        </w:tc>
      </w:tr>
      <w:tr w:rsidR="00F51CC0" w:rsidRPr="000200D1" w:rsidTr="000200D1">
        <w:tc>
          <w:tcPr>
            <w:tcW w:w="336" w:type="dxa"/>
          </w:tcPr>
          <w:p w:rsidR="00F51CC0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2" w:type="dxa"/>
          </w:tcPr>
          <w:p w:rsidR="00F51CC0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___________________ –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 </w:t>
            </w:r>
          </w:p>
        </w:tc>
        <w:tc>
          <w:tcPr>
            <w:tcW w:w="2186" w:type="dxa"/>
          </w:tcPr>
          <w:p w:rsidR="00F51CC0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Брачный договор</w:t>
            </w:r>
          </w:p>
        </w:tc>
      </w:tr>
      <w:tr w:rsidR="00F51CC0" w:rsidRPr="000200D1" w:rsidTr="000200D1">
        <w:tc>
          <w:tcPr>
            <w:tcW w:w="336" w:type="dxa"/>
          </w:tcPr>
          <w:p w:rsidR="00F51CC0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62" w:type="dxa"/>
          </w:tcPr>
          <w:p w:rsidR="00F51CC0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___________________________ – уголовная ответственность за невиновное причинение вреда, не допускается. </w:t>
            </w:r>
          </w:p>
        </w:tc>
        <w:tc>
          <w:tcPr>
            <w:tcW w:w="2186" w:type="dxa"/>
          </w:tcPr>
          <w:p w:rsidR="00F51CC0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Объективное вменение</w:t>
            </w:r>
          </w:p>
        </w:tc>
      </w:tr>
      <w:tr w:rsidR="009C35EE" w:rsidRPr="000200D1" w:rsidTr="000200D1">
        <w:tc>
          <w:tcPr>
            <w:tcW w:w="336" w:type="dxa"/>
          </w:tcPr>
          <w:p w:rsidR="009C35EE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2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____________________________ – совещательный орган, образуемый на добровольной основе из числа работников данного работодателя, имеющих, как правило, достижения в труде, для подготовки предложений по совершенствованию производственной деятельности, отдельных производственных процессов, внедрению новой техники и новых технологий, повышению производительности труда и квалификации работников. </w:t>
            </w:r>
          </w:p>
        </w:tc>
        <w:tc>
          <w:tcPr>
            <w:tcW w:w="2186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Производственный совет</w:t>
            </w:r>
          </w:p>
        </w:tc>
      </w:tr>
      <w:tr w:rsidR="009C35EE" w:rsidRPr="000200D1" w:rsidTr="000200D1">
        <w:tc>
          <w:tcPr>
            <w:tcW w:w="336" w:type="dxa"/>
          </w:tcPr>
          <w:p w:rsidR="009C35EE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2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– сложившееся и широко применяемое в какой-либо области предпринимательской или иной деятельности, не предусмотренное законодательством правило поведения, независимо от того, зафиксировано ли оно в каком-либо документе. </w:t>
            </w:r>
          </w:p>
        </w:tc>
        <w:tc>
          <w:tcPr>
            <w:tcW w:w="2186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Обычай</w:t>
            </w:r>
          </w:p>
        </w:tc>
      </w:tr>
      <w:tr w:rsidR="009C35EE" w:rsidRPr="000200D1" w:rsidTr="000200D1">
        <w:tc>
          <w:tcPr>
            <w:tcW w:w="336" w:type="dxa"/>
          </w:tcPr>
          <w:p w:rsidR="009C35EE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2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— устойчивая правовая связь человека с государством, выражающаяся в совокупности их взаимных прав, обязанностей и ответственности. </w:t>
            </w:r>
          </w:p>
        </w:tc>
        <w:tc>
          <w:tcPr>
            <w:tcW w:w="2186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</w:tr>
      <w:tr w:rsidR="009C35EE" w:rsidRPr="000200D1" w:rsidTr="00CD061A">
        <w:tc>
          <w:tcPr>
            <w:tcW w:w="10484" w:type="dxa"/>
            <w:gridSpan w:val="3"/>
          </w:tcPr>
          <w:p w:rsidR="009C35EE" w:rsidRPr="00836DD6" w:rsidRDefault="009C35EE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36DD6">
              <w:rPr>
                <w:b/>
                <w:szCs w:val="24"/>
              </w:rPr>
              <w:t>Работа с юридическим документом</w:t>
            </w:r>
          </w:p>
          <w:p w:rsidR="009C35EE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  <w:r w:rsidRPr="000200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(максимальное количество баллов - 15)</w:t>
            </w:r>
          </w:p>
          <w:p w:rsidR="004C0BC1" w:rsidRPr="000200D1" w:rsidRDefault="004C0BC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EE" w:rsidRPr="000200D1" w:rsidTr="000200D1">
        <w:tc>
          <w:tcPr>
            <w:tcW w:w="8298" w:type="dxa"/>
            <w:gridSpan w:val="2"/>
          </w:tcPr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IV. Организация государственной власти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Государственный Совет Республики Татарстан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67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Совет Республики Татарстан - ________ (А) Республики Татарстан является постоянно действующим высшим представительным, законодательным органом государственной власти Республики Татарстан.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Глава 3. Кабинет Министров Республики Татарстан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99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Кабинет Министров Республики Татарстан - ______ (Б) Республики Татарстан является исполнительным и распорядительным органом государственной власти Республики Татарстан.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Компетенция Кабинета Министров Республики Татарстан, порядок его деятельности, отношения с другими органами государственной власти Республики Татарстан определяются законом Республики Татарстан.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 Судебная власть. Прокуратура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106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Правосудие в Республике Татарстан осуществляется только судом.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Судьи независимы и подчиняются только ________(В).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107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Судебная власть в Республике Татарстан осуществляется Конституционным судом Республики Татарстан, федеральными судами общей юрисдикции, Арбитражным судом Республики Татарстан и мировыми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судьями.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Определите, какой документ представлен в задании.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год его принятия.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Что пропущено под буквой «А»?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Что пропущено под буквой «Б»?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Что пропущено под буквой «В»?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 каком языке или языках был принят и опубликован данный закон, а также иные законы субъекта?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языке; 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татарском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татарском языках;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французском, русском, арабском, испанском, китайском языках;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каких субъектах, согласно Конституции РФ, закреплены собственные государственные языки?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Какой орган, из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документе, будет упразднен с 1 января 2023 года? 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Сколько членов в органе, указанном в статье 67?</w:t>
            </w:r>
          </w:p>
          <w:p w:rsidR="009C35EE" w:rsidRPr="000200D1" w:rsidRDefault="009C35EE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Как называется законодательный и представительный орган Российской Федерации?</w:t>
            </w:r>
          </w:p>
        </w:tc>
        <w:tc>
          <w:tcPr>
            <w:tcW w:w="2186" w:type="dxa"/>
          </w:tcPr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Конституция РТ (1 балл)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1992 год (2 балла)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Парламент (2 балла)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Правительство (2 балла)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Закону (2 балла)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В (1 балл)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Республики (1 балл)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8. Конституционный суд РТ (2 балла)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9. 100 (1 балл)</w:t>
            </w:r>
          </w:p>
          <w:p w:rsidR="009C35EE" w:rsidRPr="000200D1" w:rsidRDefault="009C35EE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10. Федеральное Собрание (1 балл)</w:t>
            </w:r>
          </w:p>
        </w:tc>
      </w:tr>
      <w:tr w:rsidR="009C35EE" w:rsidRPr="000200D1" w:rsidTr="001D18A5">
        <w:tc>
          <w:tcPr>
            <w:tcW w:w="10484" w:type="dxa"/>
            <w:gridSpan w:val="3"/>
          </w:tcPr>
          <w:p w:rsidR="009C35EE" w:rsidRPr="00836DD6" w:rsidRDefault="009C35EE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836DD6">
              <w:rPr>
                <w:b/>
                <w:szCs w:val="24"/>
              </w:rPr>
              <w:lastRenderedPageBreak/>
              <w:t>Решите задачу. (</w:t>
            </w:r>
            <w:r w:rsidR="000200D1" w:rsidRPr="00836DD6">
              <w:rPr>
                <w:b/>
                <w:i/>
                <w:szCs w:val="24"/>
              </w:rPr>
              <w:t>Максимальный балл – 10</w:t>
            </w:r>
            <w:r w:rsidRPr="00836DD6">
              <w:rPr>
                <w:b/>
                <w:i/>
                <w:szCs w:val="24"/>
              </w:rPr>
              <w:t>)</w:t>
            </w:r>
          </w:p>
        </w:tc>
      </w:tr>
      <w:tr w:rsidR="000200D1" w:rsidRPr="000200D1" w:rsidTr="000200D1">
        <w:tc>
          <w:tcPr>
            <w:tcW w:w="8298" w:type="dxa"/>
            <w:gridSpan w:val="2"/>
          </w:tcPr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его). Итоговое число означает срок исковой давности по требованиям, вытекающим из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негаторного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иска. Раскройте и иные элементы формулы. 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8A7BBF" wp14:editId="65BA00F6">
                  <wp:extent cx="2657475" cy="945991"/>
                  <wp:effectExtent l="0" t="0" r="0" b="698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412" cy="951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максимальное количество рабочих часов в неделю, которые установлены для несовершеннолетних до 16 лет;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городов федерального значения в РФ;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–размер алиментов, взыскиваемых судом </w:t>
            </w:r>
            <w:r w:rsidRPr="00020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двух детей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ли в РФ контрасигнатура? (Если да, то вместо «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» подставьте 1, если нет – 0);</w:t>
            </w:r>
          </w:p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200D1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0200D1">
              <w:rPr>
                <w:rFonts w:cs="Times New Roman"/>
                <w:sz w:val="24"/>
                <w:szCs w:val="24"/>
              </w:rPr>
              <w:t xml:space="preserve"> –</w:t>
            </w:r>
            <w:r w:rsidRPr="000200D1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200D1">
              <w:rPr>
                <w:rFonts w:cs="Times New Roman"/>
                <w:sz w:val="24"/>
                <w:szCs w:val="24"/>
                <w:shd w:val="clear" w:color="auto" w:fill="FFFFFF"/>
              </w:rPr>
              <w:t>количество</w:t>
            </w:r>
            <w:proofErr w:type="gramEnd"/>
            <w:r w:rsidRPr="00020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классических вещных исков, закреплённых Гражданским кодексом РФ в качестве способа защиты права, но непоименованных в ст. 12 указанного кодекса.</w:t>
            </w:r>
          </w:p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0200D1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86" w:type="dxa"/>
          </w:tcPr>
          <w:p w:rsidR="000200D1" w:rsidRPr="000200D1" w:rsidRDefault="004C0BC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200D1" w:rsidRPr="00836DD6">
              <w:rPr>
                <w:rFonts w:ascii="Times New Roman" w:hAnsi="Times New Roman" w:cs="Times New Roman"/>
                <w:sz w:val="24"/>
                <w:szCs w:val="24"/>
              </w:rPr>
              <w:t xml:space="preserve"> – 0 (3 </w:t>
            </w:r>
            <w:r w:rsidR="000200D1" w:rsidRPr="000200D1">
              <w:rPr>
                <w:rFonts w:ascii="Times New Roman" w:hAnsi="Times New Roman" w:cs="Times New Roman"/>
                <w:sz w:val="24"/>
                <w:szCs w:val="24"/>
              </w:rPr>
              <w:t>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3 (1 балл)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1/3 (1 балл)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0 (1 балл)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2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78" w:rsidRPr="000200D1" w:rsidTr="00C54EAA">
        <w:tc>
          <w:tcPr>
            <w:tcW w:w="10484" w:type="dxa"/>
            <w:gridSpan w:val="3"/>
          </w:tcPr>
          <w:p w:rsidR="00744B78" w:rsidRPr="00836DD6" w:rsidRDefault="00744B78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36DD6">
              <w:rPr>
                <w:b/>
                <w:bCs/>
                <w:szCs w:val="24"/>
              </w:rPr>
              <w:t xml:space="preserve">Задание на юридическую латынь: </w:t>
            </w:r>
            <w:proofErr w:type="gramStart"/>
            <w:r w:rsidRPr="00836DD6">
              <w:rPr>
                <w:b/>
                <w:bCs/>
                <w:i/>
                <w:szCs w:val="24"/>
              </w:rPr>
              <w:t>(Максимальный балл – 4.</w:t>
            </w:r>
            <w:proofErr w:type="gramEnd"/>
            <w:r w:rsidRPr="00836DD6">
              <w:rPr>
                <w:b/>
                <w:bCs/>
                <w:i/>
                <w:szCs w:val="24"/>
              </w:rPr>
              <w:t xml:space="preserve"> </w:t>
            </w:r>
            <w:proofErr w:type="gramStart"/>
            <w:r w:rsidRPr="00836DD6">
              <w:rPr>
                <w:b/>
                <w:bCs/>
                <w:i/>
                <w:szCs w:val="24"/>
              </w:rPr>
              <w:t xml:space="preserve">По 2 балла за </w:t>
            </w:r>
            <w:r w:rsidR="00A07137" w:rsidRPr="00836DD6">
              <w:rPr>
                <w:b/>
                <w:bCs/>
                <w:i/>
                <w:szCs w:val="24"/>
              </w:rPr>
              <w:t>задание</w:t>
            </w:r>
            <w:r w:rsidRPr="00836DD6">
              <w:rPr>
                <w:b/>
                <w:bCs/>
                <w:i/>
                <w:szCs w:val="24"/>
              </w:rPr>
              <w:t>).</w:t>
            </w:r>
            <w:proofErr w:type="gramEnd"/>
          </w:p>
        </w:tc>
      </w:tr>
      <w:tr w:rsidR="00744B78" w:rsidRPr="000200D1" w:rsidTr="000200D1">
        <w:tc>
          <w:tcPr>
            <w:tcW w:w="336" w:type="dxa"/>
          </w:tcPr>
          <w:p w:rsidR="00744B78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2" w:type="dxa"/>
          </w:tcPr>
          <w:p w:rsidR="00A07137" w:rsidRPr="000200D1" w:rsidRDefault="00A07137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С латинского языка фраза «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Jus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ars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boni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aegui</w:t>
            </w:r>
            <w:proofErr w:type="spellEnd"/>
            <w:r w:rsidR="00C64210" w:rsidRPr="000200D1">
              <w:rPr>
                <w:rFonts w:ascii="Times New Roman" w:hAnsi="Times New Roman" w:cs="Times New Roman"/>
                <w:sz w:val="24"/>
                <w:szCs w:val="24"/>
              </w:rPr>
              <w:t>» переводится как:</w:t>
            </w:r>
          </w:p>
          <w:p w:rsidR="00C64210" w:rsidRPr="004C0BC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07137" w:rsidRPr="000200D1" w:rsidRDefault="00A07137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А. Судья – это говорящий закон; </w:t>
            </w:r>
          </w:p>
          <w:p w:rsidR="00A07137" w:rsidRPr="000200D1" w:rsidRDefault="00A07137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Право есть искусство добра и справедливости;</w:t>
            </w:r>
          </w:p>
          <w:p w:rsidR="00A07137" w:rsidRPr="000200D1" w:rsidRDefault="00A07137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Законность – это основа государства;</w:t>
            </w:r>
          </w:p>
          <w:p w:rsidR="00744B78" w:rsidRPr="000200D1" w:rsidRDefault="00A07137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Г. Факты не согласуются с речами. </w:t>
            </w:r>
          </w:p>
        </w:tc>
        <w:tc>
          <w:tcPr>
            <w:tcW w:w="2186" w:type="dxa"/>
          </w:tcPr>
          <w:p w:rsidR="00744B78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44B78" w:rsidRPr="000200D1" w:rsidTr="000200D1">
        <w:tc>
          <w:tcPr>
            <w:tcW w:w="336" w:type="dxa"/>
          </w:tcPr>
          <w:p w:rsidR="00744B78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2" w:type="dxa"/>
          </w:tcPr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Testis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unus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testis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nullus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» вы бы перевели как:</w:t>
            </w:r>
          </w:p>
          <w:p w:rsidR="00C64210" w:rsidRPr="004C0BC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А. Не царь является законом, а закон является царём;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Пусть ненавидят, лишь бы боялись;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Высшее право – высшая несправедливость;</w:t>
            </w:r>
          </w:p>
          <w:p w:rsidR="00744B78" w:rsidRPr="000200D1" w:rsidRDefault="00C64210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Г. Один свидетель – не свидетель</w:t>
            </w:r>
          </w:p>
        </w:tc>
        <w:tc>
          <w:tcPr>
            <w:tcW w:w="2186" w:type="dxa"/>
          </w:tcPr>
          <w:p w:rsidR="00744B78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64210" w:rsidRPr="000200D1" w:rsidTr="00704D0F">
        <w:tc>
          <w:tcPr>
            <w:tcW w:w="10484" w:type="dxa"/>
            <w:gridSpan w:val="3"/>
          </w:tcPr>
          <w:p w:rsidR="00C64210" w:rsidRPr="00836DD6" w:rsidRDefault="00C64210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36DD6">
              <w:rPr>
                <w:b/>
                <w:bCs/>
                <w:szCs w:val="24"/>
              </w:rPr>
              <w:lastRenderedPageBreak/>
              <w:t>Юридические термины на английском. Сопоставьте. (Максимальный балл – 5)</w:t>
            </w:r>
          </w:p>
        </w:tc>
      </w:tr>
      <w:tr w:rsidR="00C64210" w:rsidRPr="000200D1" w:rsidTr="000200D1">
        <w:tc>
          <w:tcPr>
            <w:tcW w:w="8298" w:type="dxa"/>
            <w:gridSpan w:val="2"/>
          </w:tcPr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Code;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Preamble;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Presumption;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Interpretation.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Презумпция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Кодекс;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Преамбула;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Г. Толкование. 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6" w:type="dxa"/>
          </w:tcPr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– Б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–В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– А</w:t>
            </w: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– Г</w:t>
            </w:r>
          </w:p>
          <w:p w:rsidR="00C64210" w:rsidRPr="004C0BC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 балл за каждое правильное сопоставление</w:t>
            </w:r>
          </w:p>
          <w:p w:rsidR="00C64210" w:rsidRPr="004C0BC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64210" w:rsidRPr="000200D1" w:rsidRDefault="00C6421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 случае полностью правильного ответа – 5 баллов</w:t>
            </w:r>
          </w:p>
        </w:tc>
      </w:tr>
      <w:tr w:rsidR="00C64210" w:rsidRPr="000200D1" w:rsidTr="003965E8">
        <w:tc>
          <w:tcPr>
            <w:tcW w:w="10484" w:type="dxa"/>
            <w:gridSpan w:val="3"/>
          </w:tcPr>
          <w:p w:rsidR="00C64210" w:rsidRPr="00836DD6" w:rsidRDefault="00C64210" w:rsidP="00836DD6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836DD6">
              <w:rPr>
                <w:b/>
                <w:bCs/>
                <w:szCs w:val="24"/>
              </w:rPr>
              <w:t>Задания на биографию известного юриста. (Максимальный балл – 10)</w:t>
            </w:r>
          </w:p>
        </w:tc>
      </w:tr>
      <w:tr w:rsidR="000200D1" w:rsidRPr="000200D1" w:rsidTr="000200D1">
        <w:tc>
          <w:tcPr>
            <w:tcW w:w="8298" w:type="dxa"/>
            <w:gridSpan w:val="2"/>
          </w:tcPr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21B199" wp14:editId="78A6EBF5">
                  <wp:extent cx="2190750" cy="287666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465" cy="291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0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Фёдор Плевако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(1842 – 1909)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Какое учебное заведение окончил указанный деятель?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1.1. Императорский Московский университет (ныне МГУ им. М.В. Ломоносова);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1.2. Пажеский корпус;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1.3. Императорский Казанский университет (ныне КФУ);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1.4. Императорский Томский университет (ныне ТГУ).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 какому юридическому сословию относился этот юрист при осуществлении своей профессиональной деятельности?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2.1. Судебных следователей;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2.2. Судей;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2.3. Прокуроров;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2.4. Присяжных поверенных.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На каком деле им была произнесена следующая речь: «Много бед, много испытаний пришлось претерпеть России за более чем тысячелетнее существование. Печенеги терзали ее, половцы, татары, поляки. Все вытерпела, все преодолела Россия, только крепла и росла от испытаний. Но теперь… украли старый чайник ценою в 30 копеек. Этого Россия уж, конечно, не выдержит, от этого она погибнет безвозвратно»?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3.1. «Дело о старушке»;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3.2. «Дело Максименко»;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3.3. «Дело рабочих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Коншинской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фабрики»;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3.4. «Дело </w:t>
            </w:r>
            <w:proofErr w:type="gram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Грузинского</w:t>
            </w:r>
            <w:proofErr w:type="gram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году появилось соответствующее сословие присяжных поверенных?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4.1. 1796;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4.2. 1864;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4.3. 1881;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4.4. 1918. </w:t>
            </w:r>
          </w:p>
        </w:tc>
        <w:tc>
          <w:tcPr>
            <w:tcW w:w="2186" w:type="dxa"/>
          </w:tcPr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  – 1.1.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– 2.4. (3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– 3.1.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– 4.2. (3 балла)</w:t>
            </w:r>
          </w:p>
        </w:tc>
      </w:tr>
      <w:tr w:rsidR="00D44556" w:rsidRPr="000200D1" w:rsidTr="00F25BA0">
        <w:tc>
          <w:tcPr>
            <w:tcW w:w="10484" w:type="dxa"/>
            <w:gridSpan w:val="3"/>
          </w:tcPr>
          <w:p w:rsidR="00D44556" w:rsidRPr="00836DD6" w:rsidRDefault="008B123A" w:rsidP="004C0BC1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430" w:hanging="196"/>
              <w:jc w:val="both"/>
              <w:rPr>
                <w:b/>
                <w:szCs w:val="24"/>
              </w:rPr>
            </w:pPr>
            <w:bookmarkStart w:id="0" w:name="_GoBack"/>
            <w:bookmarkEnd w:id="0"/>
            <w:r w:rsidRPr="00836DD6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  <w:r w:rsidR="000200D1" w:rsidRPr="00836DD6">
              <w:rPr>
                <w:b/>
                <w:i/>
                <w:szCs w:val="24"/>
              </w:rPr>
              <w:t>(Максимальный балл – 6)</w:t>
            </w:r>
          </w:p>
        </w:tc>
      </w:tr>
      <w:tr w:rsidR="000200D1" w:rsidRPr="000200D1" w:rsidTr="000200D1">
        <w:tc>
          <w:tcPr>
            <w:tcW w:w="8298" w:type="dxa"/>
            <w:gridSpan w:val="2"/>
          </w:tcPr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4FB6E1CB" wp14:editId="3600F865">
                  <wp:extent cx="4981575" cy="2123626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8395" cy="2126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5E4617C0" wp14:editId="420A1184">
                  <wp:extent cx="4762500" cy="3021935"/>
                  <wp:effectExtent l="0" t="0" r="0" b="762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1215" cy="302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48"/>
              <w:gridCol w:w="1952"/>
              <w:gridCol w:w="1772"/>
            </w:tblGrid>
            <w:tr w:rsidR="000200D1" w:rsidRPr="000200D1" w:rsidTr="00611DBF">
              <w:tc>
                <w:tcPr>
                  <w:tcW w:w="9345" w:type="dxa"/>
                  <w:gridSpan w:val="3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lastRenderedPageBreak/>
                    <w:t>Судебные дела, возникающие из семейных правоотношений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расторжении браков супругов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489323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50%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взыскании алиментов на содержание несовершеннолетних детей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306488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32%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лишении родительских прав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45984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5%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разделе совместно нажитого имущества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39963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воспитании детей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31728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Об установлении отцовства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15678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2%</w:t>
                  </w:r>
                </w:p>
              </w:tc>
            </w:tr>
            <w:tr w:rsidR="000200D1" w:rsidRPr="000200D1" w:rsidTr="00611DBF">
              <w:tc>
                <w:tcPr>
                  <w:tcW w:w="4957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Об оспаривании отцовства (материнства)</w:t>
                  </w:r>
                </w:p>
              </w:tc>
              <w:tc>
                <w:tcPr>
                  <w:tcW w:w="2268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11644</w:t>
                  </w:r>
                </w:p>
              </w:tc>
              <w:tc>
                <w:tcPr>
                  <w:tcW w:w="2120" w:type="dxa"/>
                </w:tcPr>
                <w:p w:rsidR="000200D1" w:rsidRPr="000200D1" w:rsidRDefault="000200D1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1%</w:t>
                  </w:r>
                </w:p>
              </w:tc>
            </w:tr>
          </w:tbl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 xml:space="preserve">Выберете </w:t>
            </w:r>
            <w:proofErr w:type="gramStart"/>
            <w:r w:rsidRPr="000200D1">
              <w:rPr>
                <w:rFonts w:cs="Times New Roman"/>
                <w:sz w:val="24"/>
                <w:szCs w:val="24"/>
              </w:rPr>
              <w:t>верные</w:t>
            </w:r>
            <w:proofErr w:type="gramEnd"/>
            <w:r w:rsidRPr="000200D1">
              <w:rPr>
                <w:rFonts w:cs="Times New Roman"/>
                <w:sz w:val="24"/>
                <w:szCs w:val="24"/>
              </w:rPr>
              <w:t xml:space="preserve"> отверждения:</w:t>
            </w:r>
          </w:p>
          <w:p w:rsidR="000200D1" w:rsidRPr="000200D1" w:rsidRDefault="000200D1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А. Отношение к браку за последние два года практически не изменилось — большинство россиян придерживается мнения о необходимости создания семьи и регистрации отношений;</w:t>
            </w: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За 29 лет не наблюдается особых сдвигов в причинах, способных повлиять на отмену решения о разводе;</w:t>
            </w: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Из всех дел, возникающих из семейных правоотношений, чаще до суда доходят дела о расторжении браков супругов;</w:t>
            </w: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Г. Согласно Семейному кодексу РФ, фиктивный брак, то есть заключение брака без намерения создать семью, признается недействительным со дня его заключения по судебному решению;</w:t>
            </w: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Д. Расторжение брака производится в судебном порядке только при наличии общих несовершеннолетних детей, в остальных случаях – в органах записи актов гражданского состояния;</w:t>
            </w:r>
          </w:p>
          <w:p w:rsidR="000200D1" w:rsidRPr="000200D1" w:rsidRDefault="000200D1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Е. Лишение родительских прав освобождает родителей от всех обязанностей в отношении детей.</w:t>
            </w:r>
          </w:p>
        </w:tc>
        <w:tc>
          <w:tcPr>
            <w:tcW w:w="2186" w:type="dxa"/>
          </w:tcPr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 (2 балла)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За каждый неправильно указанный ответ (БДЕ) штраф в 1 балл. Минимальное число баллов за задание: 0</w:t>
            </w:r>
          </w:p>
          <w:p w:rsidR="000200D1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0AF" w:rsidRPr="000200D1" w:rsidRDefault="000200D1" w:rsidP="000200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Итого: 80 баллов</w:t>
      </w:r>
    </w:p>
    <w:sectPr w:rsidR="00DA40AF" w:rsidRPr="000200D1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09F" w:rsidRDefault="0063609F" w:rsidP="000200D1">
      <w:pPr>
        <w:spacing w:after="0" w:line="240" w:lineRule="auto"/>
      </w:pPr>
      <w:r>
        <w:separator/>
      </w:r>
    </w:p>
  </w:endnote>
  <w:endnote w:type="continuationSeparator" w:id="0">
    <w:p w:rsidR="0063609F" w:rsidRDefault="0063609F" w:rsidP="0002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537105"/>
      <w:docPartObj>
        <w:docPartGallery w:val="Page Numbers (Bottom of Page)"/>
        <w:docPartUnique/>
      </w:docPartObj>
    </w:sdtPr>
    <w:sdtEndPr/>
    <w:sdtContent>
      <w:p w:rsidR="000200D1" w:rsidRDefault="000200D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BC1">
          <w:rPr>
            <w:noProof/>
          </w:rPr>
          <w:t>6</w:t>
        </w:r>
        <w:r>
          <w:fldChar w:fldCharType="end"/>
        </w:r>
      </w:p>
    </w:sdtContent>
  </w:sdt>
  <w:p w:rsidR="000200D1" w:rsidRDefault="000200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09F" w:rsidRDefault="0063609F" w:rsidP="000200D1">
      <w:pPr>
        <w:spacing w:after="0" w:line="240" w:lineRule="auto"/>
      </w:pPr>
      <w:r>
        <w:separator/>
      </w:r>
    </w:p>
  </w:footnote>
  <w:footnote w:type="continuationSeparator" w:id="0">
    <w:p w:rsidR="0063609F" w:rsidRDefault="0063609F" w:rsidP="00020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0630"/>
    <w:multiLevelType w:val="hybridMultilevel"/>
    <w:tmpl w:val="E38AB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F4000"/>
    <w:multiLevelType w:val="hybridMultilevel"/>
    <w:tmpl w:val="F80A4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A41D9"/>
    <w:multiLevelType w:val="hybridMultilevel"/>
    <w:tmpl w:val="7624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D6449"/>
    <w:multiLevelType w:val="hybridMultilevel"/>
    <w:tmpl w:val="356CC2F4"/>
    <w:lvl w:ilvl="0" w:tplc="8BB056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32"/>
    <w:rsid w:val="000200D1"/>
    <w:rsid w:val="000275E9"/>
    <w:rsid w:val="00064AA0"/>
    <w:rsid w:val="00461C13"/>
    <w:rsid w:val="004C0BC1"/>
    <w:rsid w:val="0063609F"/>
    <w:rsid w:val="00744B78"/>
    <w:rsid w:val="0081519B"/>
    <w:rsid w:val="00836DD6"/>
    <w:rsid w:val="00877432"/>
    <w:rsid w:val="008B123A"/>
    <w:rsid w:val="00951197"/>
    <w:rsid w:val="009C35EE"/>
    <w:rsid w:val="00A07137"/>
    <w:rsid w:val="00C002E4"/>
    <w:rsid w:val="00C00456"/>
    <w:rsid w:val="00C64210"/>
    <w:rsid w:val="00D44556"/>
    <w:rsid w:val="00DA40AF"/>
    <w:rsid w:val="00F1553D"/>
    <w:rsid w:val="00F5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8774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87743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9C35E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00D1"/>
  </w:style>
  <w:style w:type="paragraph" w:styleId="a9">
    <w:name w:val="footer"/>
    <w:basedOn w:val="a"/>
    <w:link w:val="aa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00D1"/>
  </w:style>
  <w:style w:type="paragraph" w:customStyle="1" w:styleId="Default">
    <w:name w:val="Default"/>
    <w:rsid w:val="000275E9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0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8774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87743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9C35E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00D1"/>
  </w:style>
  <w:style w:type="paragraph" w:styleId="a9">
    <w:name w:val="footer"/>
    <w:basedOn w:val="a"/>
    <w:link w:val="aa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00D1"/>
  </w:style>
  <w:style w:type="paragraph" w:customStyle="1" w:styleId="Default">
    <w:name w:val="Default"/>
    <w:rsid w:val="000275E9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0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10</cp:revision>
  <dcterms:created xsi:type="dcterms:W3CDTF">2022-12-04T17:13:00Z</dcterms:created>
  <dcterms:modified xsi:type="dcterms:W3CDTF">2022-12-05T05:25:00Z</dcterms:modified>
</cp:coreProperties>
</file>